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A52C" w14:textId="77777777" w:rsidR="00057713" w:rsidRDefault="00057713" w:rsidP="00057713">
      <w:pPr>
        <w:rPr>
          <w:b/>
          <w:bCs/>
          <w:sz w:val="28"/>
          <w:szCs w:val="28"/>
        </w:rPr>
      </w:pPr>
    </w:p>
    <w:p w14:paraId="0C76405B" w14:textId="36644623" w:rsidR="00057713" w:rsidRPr="00770A81" w:rsidRDefault="00057713" w:rsidP="00057713">
      <w:pPr>
        <w:rPr>
          <w:b/>
          <w:bCs/>
          <w:sz w:val="28"/>
          <w:szCs w:val="28"/>
        </w:rPr>
      </w:pPr>
      <w:r w:rsidRPr="00770A81">
        <w:rPr>
          <w:b/>
          <w:bCs/>
          <w:sz w:val="28"/>
          <w:szCs w:val="28"/>
        </w:rPr>
        <w:t>Listado de Útiles grado Transición 202</w:t>
      </w:r>
      <w:r w:rsidR="0053593A">
        <w:rPr>
          <w:b/>
          <w:bCs/>
          <w:sz w:val="28"/>
          <w:szCs w:val="28"/>
        </w:rPr>
        <w:t>6</w:t>
      </w:r>
    </w:p>
    <w:p w14:paraId="2F8F878D" w14:textId="77777777" w:rsidR="00057713" w:rsidRDefault="00057713" w:rsidP="00057713"/>
    <w:p w14:paraId="304FF14F" w14:textId="28778F1D" w:rsidR="00057713" w:rsidRDefault="00057713" w:rsidP="00057713">
      <w:r w:rsidRPr="00843ECD">
        <w:rPr>
          <w:b/>
          <w:bCs/>
        </w:rPr>
        <w:t>TEXTO:</w:t>
      </w:r>
      <w:r>
        <w:t xml:space="preserve"> </w:t>
      </w:r>
      <w:r w:rsidR="00121298">
        <w:t xml:space="preserve"> </w:t>
      </w:r>
      <w:r w:rsidR="0053593A">
        <w:t>Por definir</w:t>
      </w:r>
    </w:p>
    <w:p w14:paraId="05E92950" w14:textId="5B49701A" w:rsidR="00057713" w:rsidRDefault="007F65E4" w:rsidP="00057713">
      <w:r>
        <w:rPr>
          <w:noProof/>
        </w:rPr>
        <w:drawing>
          <wp:anchor distT="0" distB="0" distL="114300" distR="114300" simplePos="0" relativeHeight="251658240" behindDoc="1" locked="0" layoutInCell="1" allowOverlap="1" wp14:anchorId="09DEDAB5" wp14:editId="2D602C17">
            <wp:simplePos x="0" y="0"/>
            <wp:positionH relativeFrom="margin">
              <wp:posOffset>2327275</wp:posOffset>
            </wp:positionH>
            <wp:positionV relativeFrom="paragraph">
              <wp:posOffset>5715</wp:posOffset>
            </wp:positionV>
            <wp:extent cx="5612130" cy="5612130"/>
            <wp:effectExtent l="0" t="0" r="7620" b="7620"/>
            <wp:wrapNone/>
            <wp:docPr id="1661031885" name="Imagen 1" descr="María Auxiliadora Santa María con el niño Jesús en bra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ía Auxiliadora Santa María con el niño Jesús en braz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7713">
        <w:t xml:space="preserve">1 cuaderno grande pasta dura cocido 50 </w:t>
      </w:r>
      <w:r w:rsidR="000E6983">
        <w:t>hojas línea</w:t>
      </w:r>
      <w:r w:rsidR="00057713">
        <w:t xml:space="preserve"> corriente (tareas)</w:t>
      </w:r>
    </w:p>
    <w:p w14:paraId="5CE28BB9" w14:textId="77777777" w:rsidR="00057713" w:rsidRDefault="00057713" w:rsidP="00057713">
      <w:r>
        <w:t>1 cuaderno grande cocido 50 hojas línea corriente (mensajes)</w:t>
      </w:r>
    </w:p>
    <w:p w14:paraId="7A1711BE" w14:textId="21748E42" w:rsidR="00057713" w:rsidRDefault="00057713" w:rsidP="00057713">
      <w:r>
        <w:t>1</w:t>
      </w:r>
      <w:r w:rsidRPr="008D40F8">
        <w:t xml:space="preserve"> </w:t>
      </w:r>
      <w:r>
        <w:t>cuaderno grande pasta dura cocido 50 hojas cuadricula grande (matemáticas)</w:t>
      </w:r>
    </w:p>
    <w:p w14:paraId="341EECE2" w14:textId="333DA1F8" w:rsidR="00057713" w:rsidRDefault="00057713" w:rsidP="00057713">
      <w:r>
        <w:t xml:space="preserve">1 lápiz </w:t>
      </w:r>
      <w:r w:rsidR="00BE79FA">
        <w:t>(no grueso)</w:t>
      </w:r>
      <w:r>
        <w:t xml:space="preserve">, un sacapuntas con deposito </w:t>
      </w:r>
      <w:r w:rsidR="00B16CBA">
        <w:t>y borrador</w:t>
      </w:r>
      <w:r w:rsidR="007F65E4">
        <w:t>.</w:t>
      </w:r>
    </w:p>
    <w:p w14:paraId="217274C4" w14:textId="5E7B7E3C" w:rsidR="00057713" w:rsidRDefault="00057713" w:rsidP="00057713">
      <w:r>
        <w:t>1 lápiz rojo</w:t>
      </w:r>
      <w:r w:rsidR="00BE79FA">
        <w:t xml:space="preserve"> (no grueso)</w:t>
      </w:r>
      <w:r w:rsidR="007F65E4">
        <w:t>.</w:t>
      </w:r>
    </w:p>
    <w:p w14:paraId="0B200EE6" w14:textId="7A9FB0AA" w:rsidR="00057713" w:rsidRDefault="00057713" w:rsidP="00057713">
      <w:r>
        <w:t>Tijeras punta roma según lateralidad</w:t>
      </w:r>
      <w:r w:rsidR="007F65E4">
        <w:t>.</w:t>
      </w:r>
    </w:p>
    <w:p w14:paraId="67E83989" w14:textId="0E675777" w:rsidR="00057713" w:rsidRDefault="00057713" w:rsidP="00057713">
      <w:r>
        <w:t>2 paquetes de cartulina colores vivos en octavos</w:t>
      </w:r>
      <w:r w:rsidR="007F65E4">
        <w:t>.</w:t>
      </w:r>
    </w:p>
    <w:p w14:paraId="52F42E83" w14:textId="2D9330F8" w:rsidR="00057713" w:rsidRDefault="00BE79FA" w:rsidP="00057713">
      <w:r>
        <w:t>1</w:t>
      </w:r>
      <w:r w:rsidR="00057713">
        <w:t xml:space="preserve"> paquetes de cartulina blanca en octavos</w:t>
      </w:r>
      <w:r w:rsidR="007F65E4">
        <w:t>.</w:t>
      </w:r>
    </w:p>
    <w:p w14:paraId="7CA92716" w14:textId="459E9421" w:rsidR="00057713" w:rsidRDefault="00057713" w:rsidP="00057713">
      <w:r>
        <w:t>1 paquete de cartulina negra en octavos</w:t>
      </w:r>
      <w:r w:rsidR="007F65E4">
        <w:t>.</w:t>
      </w:r>
    </w:p>
    <w:p w14:paraId="004D6C7C" w14:textId="2B726DA3" w:rsidR="00057713" w:rsidRDefault="00057713" w:rsidP="00057713">
      <w:r>
        <w:t>1 tarro de colbón grande 250grms</w:t>
      </w:r>
      <w:r w:rsidR="007F65E4">
        <w:t>.</w:t>
      </w:r>
    </w:p>
    <w:p w14:paraId="129FE6C5" w14:textId="77777777" w:rsidR="00057713" w:rsidRDefault="00057713" w:rsidP="00057713">
      <w:r>
        <w:t>1 caja de colores de buena calidad.</w:t>
      </w:r>
    </w:p>
    <w:p w14:paraId="1B64E0F8" w14:textId="749A2664" w:rsidR="00057713" w:rsidRDefault="00057713" w:rsidP="00057713">
      <w:r>
        <w:t>1 caja de crayolas triangulares</w:t>
      </w:r>
    </w:p>
    <w:p w14:paraId="081755ED" w14:textId="48B93275" w:rsidR="00057713" w:rsidRDefault="00057713" w:rsidP="00057713">
      <w:r>
        <w:t xml:space="preserve">Pincel grueso número 8 y delgado número 5 de </w:t>
      </w:r>
      <w:r w:rsidRPr="00BE2363">
        <w:rPr>
          <w:b/>
          <w:bCs/>
        </w:rPr>
        <w:t xml:space="preserve">pelo </w:t>
      </w:r>
      <w:r w:rsidR="00121298" w:rsidRPr="00BE2363">
        <w:rPr>
          <w:b/>
          <w:bCs/>
        </w:rPr>
        <w:t>suave</w:t>
      </w:r>
      <w:r w:rsidR="00121298">
        <w:t xml:space="preserve"> (tienda del arte)</w:t>
      </w:r>
    </w:p>
    <w:p w14:paraId="024811AF" w14:textId="7D6FE995" w:rsidR="00057713" w:rsidRDefault="00BE79FA" w:rsidP="00057713">
      <w:r>
        <w:t>1 paquete de papel</w:t>
      </w:r>
      <w:r w:rsidR="00057713">
        <w:t xml:space="preserve"> seda colores surtidos</w:t>
      </w:r>
    </w:p>
    <w:p w14:paraId="21DB1CF9" w14:textId="77777777" w:rsidR="00057713" w:rsidRDefault="00057713" w:rsidP="00057713">
      <w:r>
        <w:t>2 pliegos de papel crepe colores surtidos</w:t>
      </w:r>
    </w:p>
    <w:p w14:paraId="44989622" w14:textId="77777777" w:rsidR="00057713" w:rsidRDefault="00057713" w:rsidP="00057713">
      <w:r>
        <w:t>4 metros de lentejuela gruesa cada uno de diferente color.</w:t>
      </w:r>
    </w:p>
    <w:p w14:paraId="3E3CA9BA" w14:textId="672747C8" w:rsidR="000E6983" w:rsidRDefault="000E6983" w:rsidP="000E6983">
      <w:r>
        <w:t>1</w:t>
      </w:r>
      <w:r w:rsidR="007F65E4">
        <w:t>.</w:t>
      </w:r>
      <w:r>
        <w:t>Toalla de manos marcada (para uso personal)</w:t>
      </w:r>
    </w:p>
    <w:p w14:paraId="6C2B906E" w14:textId="02B94E9A" w:rsidR="00BE79FA" w:rsidRDefault="00BE79FA" w:rsidP="000E6983">
      <w:r>
        <w:t>1bolsita pequeña de algodón.</w:t>
      </w:r>
    </w:p>
    <w:p w14:paraId="50C5D30A" w14:textId="086E64E2" w:rsidR="00057713" w:rsidRDefault="000E6983" w:rsidP="00057713">
      <w:r>
        <w:t>1.</w:t>
      </w:r>
      <w:r w:rsidR="00057713">
        <w:t>Cartuchera</w:t>
      </w:r>
    </w:p>
    <w:p w14:paraId="20F43AD8" w14:textId="1A5E89BB" w:rsidR="000E6983" w:rsidRDefault="000E6983" w:rsidP="00057713">
      <w:r>
        <w:t>1.Lonchera</w:t>
      </w:r>
    </w:p>
    <w:p w14:paraId="503E0B1C" w14:textId="77777777" w:rsidR="00057713" w:rsidRDefault="00057713" w:rsidP="00057713"/>
    <w:p w14:paraId="38C09254" w14:textId="7F000241" w:rsidR="00121298" w:rsidRDefault="00121298" w:rsidP="00057713">
      <w:pPr>
        <w:jc w:val="both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 xml:space="preserve">Para los grados de transición esta prohibido el uso de maletas de rodachines, se </w:t>
      </w:r>
      <w:r w:rsidR="000E6983">
        <w:rPr>
          <w:i/>
          <w:iCs/>
          <w:color w:val="FF0000"/>
          <w:sz w:val="24"/>
          <w:szCs w:val="24"/>
        </w:rPr>
        <w:t>solicita</w:t>
      </w:r>
      <w:r>
        <w:rPr>
          <w:i/>
          <w:iCs/>
          <w:color w:val="FF0000"/>
          <w:sz w:val="24"/>
          <w:szCs w:val="24"/>
        </w:rPr>
        <w:t xml:space="preserve"> no enviar este tipo de maletas para evitar accidentes, todos los útiles deben estar marcados con los nombres y apellidos al igual que la lonchera.</w:t>
      </w:r>
    </w:p>
    <w:p w14:paraId="67970C63" w14:textId="276E7BBF" w:rsidR="000E6983" w:rsidRDefault="000E6983" w:rsidP="00057713">
      <w:pPr>
        <w:jc w:val="both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Favor esperar a la primera reunión para la compra de materiales</w:t>
      </w:r>
      <w:r w:rsidR="00BE79FA">
        <w:rPr>
          <w:i/>
          <w:iCs/>
          <w:color w:val="FF0000"/>
          <w:sz w:val="24"/>
          <w:szCs w:val="24"/>
        </w:rPr>
        <w:t xml:space="preserve"> y explicación de los mismos.</w:t>
      </w:r>
    </w:p>
    <w:p w14:paraId="79651824" w14:textId="77777777" w:rsidR="00121298" w:rsidRDefault="00121298" w:rsidP="00057713">
      <w:pPr>
        <w:jc w:val="both"/>
        <w:rPr>
          <w:i/>
          <w:iCs/>
          <w:color w:val="FF0000"/>
          <w:sz w:val="24"/>
          <w:szCs w:val="24"/>
        </w:rPr>
      </w:pPr>
    </w:p>
    <w:p w14:paraId="6079834F" w14:textId="2C3B960C" w:rsidR="00121298" w:rsidRDefault="00121298" w:rsidP="00057713">
      <w:pPr>
        <w:jc w:val="both"/>
        <w:rPr>
          <w:i/>
          <w:iCs/>
          <w:color w:val="FF0000"/>
          <w:sz w:val="24"/>
          <w:szCs w:val="24"/>
        </w:rPr>
      </w:pPr>
    </w:p>
    <w:p w14:paraId="3BD142D5" w14:textId="77777777" w:rsidR="00057713" w:rsidRDefault="00057713" w:rsidP="00057713">
      <w:pPr>
        <w:rPr>
          <w:sz w:val="24"/>
          <w:szCs w:val="24"/>
        </w:rPr>
      </w:pPr>
    </w:p>
    <w:p w14:paraId="66BC46D2" w14:textId="77777777" w:rsidR="00FA4BE7" w:rsidRPr="00057713" w:rsidRDefault="00FA4BE7" w:rsidP="00057713">
      <w:pPr>
        <w:rPr>
          <w:sz w:val="24"/>
          <w:szCs w:val="24"/>
        </w:rPr>
      </w:pPr>
    </w:p>
    <w:p w14:paraId="65FDB6D3" w14:textId="77777777" w:rsidR="00057713" w:rsidRDefault="00057713" w:rsidP="00057713"/>
    <w:p w14:paraId="3C780D4E" w14:textId="77777777" w:rsidR="00057713" w:rsidRDefault="00057713" w:rsidP="00057713"/>
    <w:sectPr w:rsidR="00057713" w:rsidSect="000E6983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F80A" w14:textId="77777777" w:rsidR="0095648B" w:rsidRDefault="0095648B">
      <w:pPr>
        <w:spacing w:after="0" w:line="240" w:lineRule="auto"/>
      </w:pPr>
      <w:r>
        <w:separator/>
      </w:r>
    </w:p>
  </w:endnote>
  <w:endnote w:type="continuationSeparator" w:id="0">
    <w:p w14:paraId="6902DF76" w14:textId="77777777" w:rsidR="0095648B" w:rsidRDefault="0095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08E5" w14:textId="77777777" w:rsidR="00D9602C" w:rsidRPr="001E4706" w:rsidRDefault="00000000" w:rsidP="001E4706">
    <w:r>
      <w:t xml:space="preserve">Calle 45 No. 13-74 B. Buenos Aires </w:t>
    </w:r>
    <w:proofErr w:type="gramStart"/>
    <w:r>
      <w:t>Dosquebradas  Tel.</w:t>
    </w:r>
    <w:proofErr w:type="gramEnd"/>
    <w:r>
      <w:t xml:space="preserve"> 606 -3422279</w:t>
    </w:r>
  </w:p>
  <w:p w14:paraId="76E031AC" w14:textId="77777777" w:rsidR="00D9602C" w:rsidRDefault="00D960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417B" w14:textId="77777777" w:rsidR="0095648B" w:rsidRDefault="0095648B">
      <w:pPr>
        <w:spacing w:after="0" w:line="240" w:lineRule="auto"/>
      </w:pPr>
      <w:r>
        <w:separator/>
      </w:r>
    </w:p>
  </w:footnote>
  <w:footnote w:type="continuationSeparator" w:id="0">
    <w:p w14:paraId="2DE6FE99" w14:textId="77777777" w:rsidR="0095648B" w:rsidRDefault="0095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8108" w14:textId="77777777" w:rsidR="00D9602C" w:rsidRPr="001E4706" w:rsidRDefault="00000000">
    <w:pPr>
      <w:pStyle w:val="Encabezado"/>
      <w:rPr>
        <w:sz w:val="36"/>
        <w:szCs w:val="36"/>
      </w:rPr>
    </w:pPr>
    <w:r w:rsidRPr="001E4706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3479383" wp14:editId="0BF2DD90">
          <wp:simplePos x="0" y="0"/>
          <wp:positionH relativeFrom="page">
            <wp:posOffset>885825</wp:posOffset>
          </wp:positionH>
          <wp:positionV relativeFrom="paragraph">
            <wp:posOffset>-335280</wp:posOffset>
          </wp:positionV>
          <wp:extent cx="895350" cy="895350"/>
          <wp:effectExtent l="0" t="0" r="0" b="0"/>
          <wp:wrapNone/>
          <wp:docPr id="1654560105" name="Imagen 2" descr="I.E Maria Auxiliad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.E Maria Auxiliad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  <w:szCs w:val="36"/>
      </w:rPr>
      <w:t xml:space="preserve">                     </w:t>
    </w:r>
    <w:r w:rsidRPr="001E4706">
      <w:rPr>
        <w:sz w:val="36"/>
        <w:szCs w:val="36"/>
      </w:rPr>
      <w:t xml:space="preserve">INSTITUCIÓN EDUCATIVA </w:t>
    </w:r>
  </w:p>
  <w:p w14:paraId="2A9DE2DA" w14:textId="77777777" w:rsidR="00D9602C" w:rsidRPr="001E4706" w:rsidRDefault="00000000">
    <w:pPr>
      <w:pStyle w:val="Encabezado"/>
      <w:rPr>
        <w:sz w:val="36"/>
        <w:szCs w:val="36"/>
      </w:rPr>
    </w:pPr>
    <w:r w:rsidRPr="001E4706">
      <w:rPr>
        <w:sz w:val="36"/>
        <w:szCs w:val="36"/>
      </w:rPr>
      <w:t xml:space="preserve">   </w:t>
    </w:r>
    <w:r>
      <w:rPr>
        <w:sz w:val="36"/>
        <w:szCs w:val="36"/>
      </w:rPr>
      <w:t xml:space="preserve">                 </w:t>
    </w:r>
    <w:r w:rsidRPr="001E4706">
      <w:rPr>
        <w:sz w:val="36"/>
        <w:szCs w:val="36"/>
      </w:rPr>
      <w:t xml:space="preserve"> MARÍA AUXILIADORA</w:t>
    </w:r>
    <w:r>
      <w:rPr>
        <w:sz w:val="36"/>
        <w:szCs w:val="36"/>
      </w:rPr>
      <w:t xml:space="preserve"> DOSQUEBRADAS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7789"/>
    <w:multiLevelType w:val="hybridMultilevel"/>
    <w:tmpl w:val="9CBA27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A634B"/>
    <w:multiLevelType w:val="hybridMultilevel"/>
    <w:tmpl w:val="F02ED0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25797">
    <w:abstractNumId w:val="1"/>
  </w:num>
  <w:num w:numId="2" w16cid:durableId="10842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13"/>
    <w:rsid w:val="00056639"/>
    <w:rsid w:val="00057713"/>
    <w:rsid w:val="000E6983"/>
    <w:rsid w:val="00121298"/>
    <w:rsid w:val="004408F2"/>
    <w:rsid w:val="0053593A"/>
    <w:rsid w:val="006D0BA2"/>
    <w:rsid w:val="006D347A"/>
    <w:rsid w:val="006F45D1"/>
    <w:rsid w:val="00717E0B"/>
    <w:rsid w:val="007271D7"/>
    <w:rsid w:val="007D467A"/>
    <w:rsid w:val="007F65E4"/>
    <w:rsid w:val="008722AD"/>
    <w:rsid w:val="00905C1C"/>
    <w:rsid w:val="0095648B"/>
    <w:rsid w:val="00B16CBA"/>
    <w:rsid w:val="00BE79FA"/>
    <w:rsid w:val="00C22106"/>
    <w:rsid w:val="00CD082D"/>
    <w:rsid w:val="00D62FE0"/>
    <w:rsid w:val="00D9602C"/>
    <w:rsid w:val="00E35A62"/>
    <w:rsid w:val="00F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8E6B"/>
  <w15:chartTrackingRefBased/>
  <w15:docId w15:val="{73F307B2-A218-4DED-B4AB-830A55B5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13"/>
  </w:style>
  <w:style w:type="paragraph" w:styleId="Ttulo1">
    <w:name w:val="heading 1"/>
    <w:basedOn w:val="Normal"/>
    <w:next w:val="Normal"/>
    <w:link w:val="Ttulo1Car"/>
    <w:uiPriority w:val="9"/>
    <w:qFormat/>
    <w:rsid w:val="00057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7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7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7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7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7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7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7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7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7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7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7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7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7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713"/>
  </w:style>
  <w:style w:type="paragraph" w:styleId="Piedepgina">
    <w:name w:val="footer"/>
    <w:basedOn w:val="Normal"/>
    <w:link w:val="PiedepginaCar"/>
    <w:uiPriority w:val="99"/>
    <w:unhideWhenUsed/>
    <w:rsid w:val="000577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CARDONA</dc:creator>
  <cp:keywords/>
  <dc:description/>
  <cp:lastModifiedBy>EDWIN CARDONA</cp:lastModifiedBy>
  <cp:revision>2</cp:revision>
  <dcterms:created xsi:type="dcterms:W3CDTF">2025-11-27T18:28:00Z</dcterms:created>
  <dcterms:modified xsi:type="dcterms:W3CDTF">2025-11-27T18:28:00Z</dcterms:modified>
</cp:coreProperties>
</file>